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2234" w14:textId="77777777" w:rsidR="00064522" w:rsidRPr="00C93FBA" w:rsidRDefault="00064522">
      <w:pPr>
        <w:rPr>
          <w:lang w:val="en-US"/>
        </w:rPr>
      </w:pPr>
    </w:p>
    <w:p w14:paraId="4ED06413" w14:textId="77777777" w:rsidR="00064522" w:rsidRPr="00C93FBA" w:rsidRDefault="00064522">
      <w:pPr>
        <w:rPr>
          <w:lang w:val="en-US"/>
        </w:rPr>
      </w:pPr>
    </w:p>
    <w:p w14:paraId="401579FA" w14:textId="77777777" w:rsidR="00064522" w:rsidRPr="00C93FBA" w:rsidRDefault="00064522" w:rsidP="00064522">
      <w:pPr>
        <w:jc w:val="center"/>
        <w:rPr>
          <w:sz w:val="40"/>
          <w:szCs w:val="40"/>
          <w:lang w:val="en-US"/>
        </w:rPr>
      </w:pPr>
    </w:p>
    <w:p w14:paraId="12F53AA6" w14:textId="77777777" w:rsidR="00064522" w:rsidRPr="00C93FBA" w:rsidRDefault="00064522" w:rsidP="00064522">
      <w:pPr>
        <w:jc w:val="center"/>
        <w:rPr>
          <w:sz w:val="40"/>
          <w:szCs w:val="40"/>
          <w:lang w:val="en-US"/>
        </w:rPr>
      </w:pPr>
    </w:p>
    <w:p w14:paraId="407E35A3" w14:textId="77777777" w:rsidR="00064522" w:rsidRPr="00C93FBA" w:rsidRDefault="00064522" w:rsidP="007A580C">
      <w:pPr>
        <w:rPr>
          <w:sz w:val="40"/>
          <w:szCs w:val="40"/>
          <w:lang w:val="en-US"/>
        </w:rPr>
      </w:pPr>
    </w:p>
    <w:p w14:paraId="44DC9218" w14:textId="77777777" w:rsidR="00064522" w:rsidRPr="00C93FBA" w:rsidRDefault="00064522" w:rsidP="00064522">
      <w:pPr>
        <w:jc w:val="center"/>
        <w:rPr>
          <w:sz w:val="40"/>
          <w:szCs w:val="40"/>
          <w:lang w:val="en-US"/>
        </w:rPr>
      </w:pPr>
    </w:p>
    <w:p w14:paraId="2B9C0F6F" w14:textId="2F343BE1" w:rsidR="00064522" w:rsidRPr="00A74148" w:rsidRDefault="00A74148" w:rsidP="00C93FBA">
      <w:pPr>
        <w:pStyle w:val="Heading1"/>
        <w:rPr>
          <w:sz w:val="60"/>
          <w:szCs w:val="60"/>
          <w:lang w:val="en-US"/>
        </w:rPr>
      </w:pPr>
      <w:r w:rsidRPr="00A74148">
        <w:rPr>
          <w:sz w:val="60"/>
          <w:szCs w:val="60"/>
          <w:lang w:val="en-US"/>
        </w:rPr>
        <w:t>EIFL ANNUAL REPORT 2017</w:t>
      </w:r>
    </w:p>
    <w:p w14:paraId="79FA195E" w14:textId="77777777" w:rsidR="00064522" w:rsidRPr="00A74148" w:rsidRDefault="00064522" w:rsidP="00C93FBA">
      <w:pPr>
        <w:pStyle w:val="Heading1"/>
        <w:rPr>
          <w:sz w:val="60"/>
          <w:szCs w:val="60"/>
          <w:lang w:val="en-US"/>
        </w:rPr>
      </w:pPr>
    </w:p>
    <w:p w14:paraId="63EBB825" w14:textId="552E530F" w:rsidR="00064522" w:rsidRPr="00A74148" w:rsidRDefault="002123BA" w:rsidP="00A74148">
      <w:pPr>
        <w:pStyle w:val="Heading1"/>
        <w:rPr>
          <w:sz w:val="60"/>
          <w:szCs w:val="60"/>
          <w:lang w:val="en-US"/>
        </w:rPr>
      </w:pPr>
      <w:bookmarkStart w:id="0" w:name="_GoBack"/>
      <w:r>
        <w:rPr>
          <w:sz w:val="60"/>
          <w:szCs w:val="60"/>
          <w:lang w:val="en-US"/>
        </w:rPr>
        <w:t>Case Study Kyrgyzstan</w:t>
      </w:r>
    </w:p>
    <w:bookmarkEnd w:id="0"/>
    <w:p w14:paraId="24160D2A" w14:textId="77777777" w:rsidR="00064522" w:rsidRPr="00C93FBA" w:rsidRDefault="00064522">
      <w:pPr>
        <w:rPr>
          <w:lang w:val="en-US"/>
        </w:rPr>
      </w:pPr>
    </w:p>
    <w:p w14:paraId="17CB3E00" w14:textId="77777777" w:rsidR="00064522" w:rsidRPr="00C93FBA" w:rsidRDefault="00064522">
      <w:pPr>
        <w:rPr>
          <w:lang w:val="en-US"/>
        </w:rPr>
      </w:pPr>
    </w:p>
    <w:p w14:paraId="6B1639C6" w14:textId="77777777" w:rsidR="00064522" w:rsidRPr="00C93FBA" w:rsidRDefault="00064522">
      <w:pPr>
        <w:rPr>
          <w:lang w:val="en-US"/>
        </w:rPr>
      </w:pPr>
    </w:p>
    <w:p w14:paraId="4EB34E79" w14:textId="77777777" w:rsidR="00064522" w:rsidRPr="00C93FBA" w:rsidRDefault="00064522">
      <w:pPr>
        <w:rPr>
          <w:lang w:val="en-US"/>
        </w:rPr>
      </w:pPr>
    </w:p>
    <w:p w14:paraId="4FD66760" w14:textId="77777777" w:rsidR="00064522" w:rsidRPr="00C93FBA" w:rsidRDefault="00064522">
      <w:pPr>
        <w:rPr>
          <w:lang w:val="en-US"/>
        </w:rPr>
      </w:pPr>
    </w:p>
    <w:p w14:paraId="62010223" w14:textId="77777777" w:rsidR="00064522" w:rsidRPr="00C93FBA" w:rsidRDefault="00064522">
      <w:pPr>
        <w:rPr>
          <w:lang w:val="en-US"/>
        </w:rPr>
      </w:pPr>
    </w:p>
    <w:p w14:paraId="5BBBEA9B" w14:textId="77777777" w:rsidR="00064522" w:rsidRPr="00C93FBA" w:rsidRDefault="00064522">
      <w:pPr>
        <w:rPr>
          <w:lang w:val="en-US"/>
        </w:rPr>
      </w:pPr>
    </w:p>
    <w:p w14:paraId="532419BE" w14:textId="77777777" w:rsidR="00064522" w:rsidRPr="00C93FBA" w:rsidRDefault="00064522">
      <w:pPr>
        <w:rPr>
          <w:lang w:val="en-US"/>
        </w:rPr>
      </w:pPr>
    </w:p>
    <w:p w14:paraId="47A0884C" w14:textId="7499AD03" w:rsidR="00064522" w:rsidRPr="00C93FBA" w:rsidRDefault="00064522">
      <w:pPr>
        <w:rPr>
          <w:rFonts w:asciiTheme="majorHAnsi" w:eastAsiaTheme="majorEastAsia" w:hAnsiTheme="majorHAnsi" w:cstheme="majorBidi"/>
          <w:spacing w:val="-10"/>
          <w:kern w:val="28"/>
          <w:sz w:val="56"/>
          <w:szCs w:val="56"/>
          <w:lang w:val="en-US"/>
        </w:rPr>
      </w:pPr>
      <w:r w:rsidRPr="00C93FBA">
        <w:rPr>
          <w:lang w:val="en-US"/>
        </w:rPr>
        <w:br w:type="page"/>
      </w:r>
    </w:p>
    <w:p w14:paraId="29A9F0FA" w14:textId="46376BB6" w:rsidR="00F573A9" w:rsidRPr="00C93FBA" w:rsidRDefault="00322E6D" w:rsidP="00C93FBA">
      <w:pPr>
        <w:pStyle w:val="Heading2"/>
        <w:rPr>
          <w:lang w:val="en-US"/>
        </w:rPr>
      </w:pPr>
      <w:r>
        <w:rPr>
          <w:lang w:val="en-US"/>
        </w:rPr>
        <w:lastRenderedPageBreak/>
        <w:t xml:space="preserve">CASE STUDY - </w:t>
      </w:r>
      <w:r w:rsidR="00F573A9" w:rsidRPr="00C93FBA">
        <w:rPr>
          <w:lang w:val="en-US"/>
        </w:rPr>
        <w:t>DASTAN BEKESHEV</w:t>
      </w:r>
    </w:p>
    <w:p w14:paraId="778E79D6" w14:textId="7977F99C" w:rsidR="00F573A9" w:rsidRPr="00C93FBA" w:rsidRDefault="00F573A9" w:rsidP="00F573A9">
      <w:pPr>
        <w:rPr>
          <w:lang w:val="en-US"/>
        </w:rPr>
      </w:pPr>
      <w:r w:rsidRPr="00C93FBA">
        <w:rPr>
          <w:noProof/>
          <w:lang w:val="en-US"/>
        </w:rPr>
        <w:drawing>
          <wp:inline distT="0" distB="0" distL="0" distR="0" wp14:anchorId="602C221F" wp14:editId="37BDF053">
            <wp:extent cx="4970879" cy="3450867"/>
            <wp:effectExtent l="0" t="0" r="7620" b="3810"/>
            <wp:docPr id="2" name="Picture 2" descr="Headshot photo of Dastan Bekeshev, Member of Parliament, Kyrgyzstan. Dastan is indoors and wearing a dark jacket, white shirt and dark glasses, against an orange wall with pictures and the Kyrgyz flag." title="Photo of Dastan Bekeshev, Member of Parliament, Kyrgyzst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ifl.net/sites/default/files/AnnualReport/2017_16_dastan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473" cy="3454056"/>
                    </a:xfrm>
                    <a:prstGeom prst="rect">
                      <a:avLst/>
                    </a:prstGeom>
                    <a:noFill/>
                    <a:ln>
                      <a:noFill/>
                    </a:ln>
                  </pic:spPr>
                </pic:pic>
              </a:graphicData>
            </a:graphic>
          </wp:inline>
        </w:drawing>
      </w:r>
      <w:r w:rsidRPr="00C93FBA">
        <w:rPr>
          <w:lang w:val="en-US"/>
        </w:rPr>
        <w:br/>
      </w:r>
      <w:r w:rsidR="00534505" w:rsidRPr="006B4F41">
        <w:rPr>
          <w:rFonts w:ascii="Times New Roman" w:eastAsia="Times New Roman" w:hAnsi="Times New Roman" w:cs="Times New Roman"/>
          <w:i/>
          <w:sz w:val="28"/>
          <w:szCs w:val="28"/>
          <w:lang w:val="en-US" w:eastAsia="lt-LT"/>
        </w:rPr>
        <w:t>Member of Parliament, Kyrgyzstan</w:t>
      </w:r>
    </w:p>
    <w:p w14:paraId="2FE510D6" w14:textId="77777777" w:rsidR="00F573A9" w:rsidRPr="00C93FBA" w:rsidRDefault="00F573A9" w:rsidP="00F573A9">
      <w:pPr>
        <w:pStyle w:val="NormalWeb"/>
        <w:rPr>
          <w:sz w:val="28"/>
          <w:szCs w:val="28"/>
          <w:lang w:val="en-US"/>
        </w:rPr>
      </w:pPr>
      <w:r w:rsidRPr="00C93FBA">
        <w:rPr>
          <w:rStyle w:val="scayt-misspell-word"/>
          <w:rFonts w:eastAsiaTheme="majorEastAsia"/>
          <w:sz w:val="28"/>
          <w:szCs w:val="28"/>
          <w:lang w:val="en-US"/>
        </w:rPr>
        <w:t>Dastan</w:t>
      </w:r>
      <w:r w:rsidRPr="00C93FBA">
        <w:rPr>
          <w:sz w:val="28"/>
          <w:szCs w:val="28"/>
          <w:lang w:val="en-US"/>
        </w:rPr>
        <w:t xml:space="preserve"> </w:t>
      </w:r>
      <w:proofErr w:type="spellStart"/>
      <w:r w:rsidRPr="00C93FBA">
        <w:rPr>
          <w:rStyle w:val="scayt-misspell-word"/>
          <w:rFonts w:eastAsiaTheme="majorEastAsia"/>
          <w:sz w:val="28"/>
          <w:szCs w:val="28"/>
          <w:lang w:val="en-US"/>
        </w:rPr>
        <w:t>Bekeshev</w:t>
      </w:r>
      <w:proofErr w:type="spellEnd"/>
      <w:r w:rsidRPr="00C93FBA">
        <w:rPr>
          <w:sz w:val="28"/>
          <w:szCs w:val="28"/>
          <w:lang w:val="en-US"/>
        </w:rPr>
        <w:t>, the first blind person to be elected to parliament in Kyrgyzstan, worked tirelessly for accession of the Kyrgyz Republic to the Marrakesh Treaty.</w:t>
      </w:r>
    </w:p>
    <w:p w14:paraId="01C3B298" w14:textId="77777777" w:rsidR="00F573A9" w:rsidRPr="00C93FBA" w:rsidRDefault="00F573A9" w:rsidP="00F573A9">
      <w:pPr>
        <w:pStyle w:val="NormalWeb"/>
        <w:rPr>
          <w:sz w:val="28"/>
          <w:szCs w:val="28"/>
          <w:lang w:val="en-US"/>
        </w:rPr>
      </w:pPr>
      <w:r w:rsidRPr="00C93FBA">
        <w:rPr>
          <w:sz w:val="28"/>
          <w:szCs w:val="28"/>
          <w:lang w:val="en-US"/>
        </w:rPr>
        <w:t>The Marrakesh Treaty makes it possible to convert printed works into accessible formats like braille and audio, and to share them across borders.</w:t>
      </w:r>
    </w:p>
    <w:p w14:paraId="4BA72452" w14:textId="77777777" w:rsidR="00F573A9" w:rsidRPr="00C93FBA" w:rsidRDefault="00F573A9" w:rsidP="00F573A9">
      <w:pPr>
        <w:pStyle w:val="NormalWeb"/>
        <w:rPr>
          <w:sz w:val="28"/>
          <w:szCs w:val="28"/>
          <w:lang w:val="en-US"/>
        </w:rPr>
      </w:pPr>
      <w:r w:rsidRPr="00C93FBA">
        <w:rPr>
          <w:sz w:val="28"/>
          <w:szCs w:val="28"/>
          <w:lang w:val="en-US"/>
        </w:rPr>
        <w:t xml:space="preserve">“The Treaty will make a huge difference to blind and visually impaired people in Kyrgyzstan. It will increase our access to knowledge and open opportunities for education and employment,” said MP </w:t>
      </w:r>
      <w:proofErr w:type="spellStart"/>
      <w:r w:rsidRPr="00C93FBA">
        <w:rPr>
          <w:rStyle w:val="scayt-misspell-word"/>
          <w:rFonts w:eastAsiaTheme="majorEastAsia"/>
          <w:sz w:val="28"/>
          <w:szCs w:val="28"/>
          <w:lang w:val="en-US"/>
        </w:rPr>
        <w:t>Bekeshev</w:t>
      </w:r>
      <w:proofErr w:type="spellEnd"/>
      <w:r w:rsidRPr="00C93FBA">
        <w:rPr>
          <w:sz w:val="28"/>
          <w:szCs w:val="28"/>
          <w:lang w:val="en-US"/>
        </w:rPr>
        <w:t>.</w:t>
      </w:r>
    </w:p>
    <w:p w14:paraId="662932FC" w14:textId="77777777" w:rsidR="00F573A9" w:rsidRPr="00C93FBA" w:rsidRDefault="00F573A9" w:rsidP="00F573A9">
      <w:pPr>
        <w:pStyle w:val="NormalWeb"/>
        <w:rPr>
          <w:sz w:val="28"/>
          <w:szCs w:val="28"/>
          <w:lang w:val="en-US"/>
        </w:rPr>
      </w:pPr>
      <w:r w:rsidRPr="00C93FBA">
        <w:rPr>
          <w:sz w:val="28"/>
          <w:szCs w:val="28"/>
          <w:lang w:val="en-US"/>
        </w:rPr>
        <w:t xml:space="preserve">EIFL supported a Marrakesh Treaty advocacy campaign in Kyrgyzstan, which drew in many organizations and individuals: the Kyrgyzstan Library Information Consortium, led by </w:t>
      </w:r>
      <w:r w:rsidRPr="00C93FBA">
        <w:rPr>
          <w:rStyle w:val="scayt-misspell-word"/>
          <w:rFonts w:eastAsiaTheme="majorEastAsia"/>
          <w:sz w:val="28"/>
          <w:szCs w:val="28"/>
          <w:lang w:val="en-US"/>
        </w:rPr>
        <w:t>Sania</w:t>
      </w:r>
      <w:r w:rsidRPr="00C93FBA">
        <w:rPr>
          <w:sz w:val="28"/>
          <w:szCs w:val="28"/>
          <w:lang w:val="en-US"/>
        </w:rPr>
        <w:t xml:space="preserve"> </w:t>
      </w:r>
      <w:r w:rsidRPr="00C93FBA">
        <w:rPr>
          <w:rStyle w:val="scayt-misspell-word"/>
          <w:rFonts w:eastAsiaTheme="majorEastAsia"/>
          <w:sz w:val="28"/>
          <w:szCs w:val="28"/>
          <w:lang w:val="en-US"/>
        </w:rPr>
        <w:t>Battalova</w:t>
      </w:r>
      <w:r w:rsidRPr="00C93FBA">
        <w:rPr>
          <w:sz w:val="28"/>
          <w:szCs w:val="28"/>
          <w:lang w:val="en-US"/>
        </w:rPr>
        <w:t xml:space="preserve">, blind and visually impaired people, policy makers, copyright lawyers and other MPs. “We all stood together. I personally phoned every Government minister asking them to sign the draft law on accession to the Treaty,” said MP </w:t>
      </w:r>
      <w:proofErr w:type="spellStart"/>
      <w:r w:rsidRPr="00C93FBA">
        <w:rPr>
          <w:rStyle w:val="scayt-misspell-word"/>
          <w:rFonts w:eastAsiaTheme="majorEastAsia"/>
          <w:sz w:val="28"/>
          <w:szCs w:val="28"/>
          <w:lang w:val="en-US"/>
        </w:rPr>
        <w:t>Bekeshev</w:t>
      </w:r>
      <w:proofErr w:type="spellEnd"/>
      <w:r w:rsidRPr="00C93FBA">
        <w:rPr>
          <w:sz w:val="28"/>
          <w:szCs w:val="28"/>
          <w:lang w:val="en-US"/>
        </w:rPr>
        <w:t>.</w:t>
      </w:r>
    </w:p>
    <w:p w14:paraId="5595CC2E" w14:textId="77777777" w:rsidR="00F573A9" w:rsidRPr="00C93FBA" w:rsidRDefault="00F573A9" w:rsidP="00F573A9">
      <w:pPr>
        <w:pStyle w:val="NormalWeb"/>
        <w:rPr>
          <w:sz w:val="28"/>
          <w:szCs w:val="28"/>
          <w:lang w:val="en-US"/>
        </w:rPr>
      </w:pPr>
      <w:r w:rsidRPr="00C93FBA">
        <w:rPr>
          <w:sz w:val="28"/>
          <w:szCs w:val="28"/>
          <w:lang w:val="en-US"/>
        </w:rPr>
        <w:t xml:space="preserve">On 15 May 2017, the Government deposited its instrument of accession at the World Intellectual Property Organization (WIPO), and on 15 August 2017 the Treaty entered into force in Kyrgyzstan. “We did it! We were the first country in central Asia to accede to the Marrakesh Treaty,” said MP </w:t>
      </w:r>
      <w:proofErr w:type="spellStart"/>
      <w:r w:rsidRPr="00C93FBA">
        <w:rPr>
          <w:rStyle w:val="scayt-misspell-word"/>
          <w:rFonts w:eastAsiaTheme="majorEastAsia"/>
          <w:sz w:val="28"/>
          <w:szCs w:val="28"/>
          <w:lang w:val="en-US"/>
        </w:rPr>
        <w:t>Bekeshev</w:t>
      </w:r>
      <w:proofErr w:type="spellEnd"/>
      <w:r w:rsidRPr="00C93FBA">
        <w:rPr>
          <w:sz w:val="28"/>
          <w:szCs w:val="28"/>
          <w:lang w:val="en-US"/>
        </w:rPr>
        <w:t xml:space="preserve"> of this proud moment.</w:t>
      </w:r>
    </w:p>
    <w:p w14:paraId="614409F2" w14:textId="073945BC" w:rsidR="009C2397" w:rsidRPr="00A74148" w:rsidRDefault="005D788A" w:rsidP="00A74148">
      <w:pPr>
        <w:rPr>
          <w:rStyle w:val="scayt-misspell-word"/>
          <w:rFonts w:ascii="Times New Roman" w:eastAsia="Times New Roman" w:hAnsi="Times New Roman" w:cs="Times New Roman"/>
          <w:sz w:val="28"/>
          <w:szCs w:val="28"/>
          <w:lang w:val="en-US" w:eastAsia="lt-LT"/>
        </w:rPr>
      </w:pPr>
      <w:r w:rsidRPr="00C93FBA">
        <w:rPr>
          <w:rFonts w:ascii="Times New Roman" w:eastAsia="Times New Roman" w:hAnsi="Times New Roman" w:cs="Times New Roman"/>
          <w:sz w:val="28"/>
          <w:szCs w:val="28"/>
          <w:lang w:val="en-US" w:eastAsia="lt-LT"/>
        </w:rPr>
        <w:t xml:space="preserve">Quote from </w:t>
      </w:r>
      <w:r w:rsidR="00F573A9" w:rsidRPr="00C93FBA">
        <w:rPr>
          <w:rFonts w:ascii="Times New Roman" w:eastAsia="Times New Roman" w:hAnsi="Times New Roman" w:cs="Times New Roman"/>
          <w:sz w:val="28"/>
          <w:szCs w:val="28"/>
          <w:lang w:val="en-US" w:eastAsia="lt-LT"/>
        </w:rPr>
        <w:t xml:space="preserve">MP Dastan </w:t>
      </w:r>
      <w:proofErr w:type="spellStart"/>
      <w:r w:rsidR="00F573A9" w:rsidRPr="00C93FBA">
        <w:rPr>
          <w:rFonts w:ascii="Times New Roman" w:eastAsia="Times New Roman" w:hAnsi="Times New Roman" w:cs="Times New Roman"/>
          <w:sz w:val="28"/>
          <w:szCs w:val="28"/>
          <w:lang w:val="en-US" w:eastAsia="lt-LT"/>
        </w:rPr>
        <w:t>Bekeshev</w:t>
      </w:r>
      <w:proofErr w:type="spellEnd"/>
      <w:r w:rsidR="004B2EAF" w:rsidRPr="00C93FBA">
        <w:rPr>
          <w:rFonts w:ascii="Times New Roman" w:eastAsia="Times New Roman" w:hAnsi="Times New Roman" w:cs="Times New Roman"/>
          <w:sz w:val="28"/>
          <w:szCs w:val="28"/>
          <w:lang w:val="en-US" w:eastAsia="lt-LT"/>
        </w:rPr>
        <w:t>:</w:t>
      </w:r>
      <w:r w:rsidR="00E34EDE" w:rsidRPr="00C93FBA">
        <w:rPr>
          <w:rFonts w:ascii="Times New Roman" w:eastAsia="Times New Roman" w:hAnsi="Times New Roman" w:cs="Times New Roman"/>
          <w:sz w:val="28"/>
          <w:szCs w:val="28"/>
          <w:lang w:val="en-US" w:eastAsia="lt-LT"/>
        </w:rPr>
        <w:br/>
      </w:r>
      <w:r w:rsidR="00E34EDE" w:rsidRPr="00C93FBA">
        <w:rPr>
          <w:rFonts w:ascii="Times New Roman" w:eastAsia="Times New Roman" w:hAnsi="Times New Roman" w:cs="Times New Roman"/>
          <w:i/>
          <w:sz w:val="28"/>
          <w:szCs w:val="28"/>
          <w:lang w:val="en-US" w:eastAsia="lt-LT"/>
        </w:rPr>
        <w:t>“</w:t>
      </w:r>
      <w:r w:rsidR="00F573A9" w:rsidRPr="00C93FBA">
        <w:rPr>
          <w:rFonts w:ascii="Times New Roman" w:eastAsia="Times New Roman" w:hAnsi="Times New Roman" w:cs="Times New Roman"/>
          <w:i/>
          <w:sz w:val="28"/>
          <w:szCs w:val="28"/>
          <w:lang w:val="en-US" w:eastAsia="lt-LT"/>
        </w:rPr>
        <w:t>Now libraries can produce Braille or audio books without being afra</w:t>
      </w:r>
      <w:r w:rsidR="00E34EDE" w:rsidRPr="00C93FBA">
        <w:rPr>
          <w:rFonts w:ascii="Times New Roman" w:eastAsia="Times New Roman" w:hAnsi="Times New Roman" w:cs="Times New Roman"/>
          <w:i/>
          <w:sz w:val="28"/>
          <w:szCs w:val="28"/>
          <w:lang w:val="en-US" w:eastAsia="lt-LT"/>
        </w:rPr>
        <w:t>id of infringing copyright laws.</w:t>
      </w:r>
    </w:p>
    <w:sectPr w:rsidR="009C2397" w:rsidRPr="00A74148" w:rsidSect="00534505">
      <w:footerReference w:type="default" r:id="rId9"/>
      <w:pgSz w:w="11906" w:h="16838"/>
      <w:pgMar w:top="851" w:right="991" w:bottom="993" w:left="993"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D5C5" w14:textId="77777777" w:rsidR="00825591" w:rsidRDefault="00825591" w:rsidP="004B2EAF">
      <w:pPr>
        <w:spacing w:after="0" w:line="240" w:lineRule="auto"/>
      </w:pPr>
      <w:r>
        <w:separator/>
      </w:r>
    </w:p>
  </w:endnote>
  <w:endnote w:type="continuationSeparator" w:id="0">
    <w:p w14:paraId="6FDA4DCA" w14:textId="77777777" w:rsidR="00825591" w:rsidRDefault="00825591" w:rsidP="004B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65CA" w14:textId="4F8944FF" w:rsidR="00825591" w:rsidRDefault="00825591">
    <w:pPr>
      <w:pStyle w:val="Footer"/>
    </w:pPr>
    <w:r>
      <w:rPr>
        <w:rStyle w:val="PageNumber"/>
      </w:rPr>
      <w:fldChar w:fldCharType="begin"/>
    </w:r>
    <w:r>
      <w:rPr>
        <w:rStyle w:val="PageNumber"/>
      </w:rPr>
      <w:instrText xml:space="preserve"> PAGE </w:instrText>
    </w:r>
    <w:r>
      <w:rPr>
        <w:rStyle w:val="PageNumber"/>
      </w:rPr>
      <w:fldChar w:fldCharType="separate"/>
    </w:r>
    <w:r w:rsidR="002123BA">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6E03" w14:textId="77777777" w:rsidR="00825591" w:rsidRDefault="00825591" w:rsidP="004B2EAF">
      <w:pPr>
        <w:spacing w:after="0" w:line="240" w:lineRule="auto"/>
      </w:pPr>
      <w:r>
        <w:separator/>
      </w:r>
    </w:p>
  </w:footnote>
  <w:footnote w:type="continuationSeparator" w:id="0">
    <w:p w14:paraId="48402332" w14:textId="77777777" w:rsidR="00825591" w:rsidRDefault="00825591" w:rsidP="004B2E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EA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A9"/>
    <w:rsid w:val="000513BB"/>
    <w:rsid w:val="00064522"/>
    <w:rsid w:val="00094AEA"/>
    <w:rsid w:val="000E0613"/>
    <w:rsid w:val="000F66B6"/>
    <w:rsid w:val="001067E6"/>
    <w:rsid w:val="001A250D"/>
    <w:rsid w:val="001C4996"/>
    <w:rsid w:val="001D3AC0"/>
    <w:rsid w:val="002123BA"/>
    <w:rsid w:val="00236394"/>
    <w:rsid w:val="00291ABE"/>
    <w:rsid w:val="00322E6D"/>
    <w:rsid w:val="0042525A"/>
    <w:rsid w:val="00460235"/>
    <w:rsid w:val="004B2EAF"/>
    <w:rsid w:val="004C0E9D"/>
    <w:rsid w:val="00534505"/>
    <w:rsid w:val="00595D28"/>
    <w:rsid w:val="005D788A"/>
    <w:rsid w:val="006740AA"/>
    <w:rsid w:val="006877FF"/>
    <w:rsid w:val="006B4F41"/>
    <w:rsid w:val="006D0844"/>
    <w:rsid w:val="007A580C"/>
    <w:rsid w:val="00825591"/>
    <w:rsid w:val="008441D8"/>
    <w:rsid w:val="008D2872"/>
    <w:rsid w:val="00982B99"/>
    <w:rsid w:val="009C2397"/>
    <w:rsid w:val="009D73C9"/>
    <w:rsid w:val="00A41BBC"/>
    <w:rsid w:val="00A74148"/>
    <w:rsid w:val="00BE1C9C"/>
    <w:rsid w:val="00C06D0B"/>
    <w:rsid w:val="00C903A1"/>
    <w:rsid w:val="00C93FBA"/>
    <w:rsid w:val="00C94412"/>
    <w:rsid w:val="00CD0420"/>
    <w:rsid w:val="00DD2DAA"/>
    <w:rsid w:val="00E34EDE"/>
    <w:rsid w:val="00E466C7"/>
    <w:rsid w:val="00E75852"/>
    <w:rsid w:val="00E76C6E"/>
    <w:rsid w:val="00E96E04"/>
    <w:rsid w:val="00EE63BC"/>
    <w:rsid w:val="00F30815"/>
    <w:rsid w:val="00F573A9"/>
    <w:rsid w:val="00FC1A88"/>
    <w:rsid w:val="00FD00F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6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E76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E76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C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2993">
      <w:bodyDiv w:val="1"/>
      <w:marLeft w:val="0"/>
      <w:marRight w:val="0"/>
      <w:marTop w:val="0"/>
      <w:marBottom w:val="0"/>
      <w:divBdr>
        <w:top w:val="none" w:sz="0" w:space="0" w:color="auto"/>
        <w:left w:val="none" w:sz="0" w:space="0" w:color="auto"/>
        <w:bottom w:val="none" w:sz="0" w:space="0" w:color="auto"/>
        <w:right w:val="none" w:sz="0" w:space="0" w:color="auto"/>
      </w:divBdr>
    </w:div>
    <w:div w:id="921794664">
      <w:bodyDiv w:val="1"/>
      <w:marLeft w:val="0"/>
      <w:marRight w:val="0"/>
      <w:marTop w:val="0"/>
      <w:marBottom w:val="0"/>
      <w:divBdr>
        <w:top w:val="none" w:sz="0" w:space="0" w:color="auto"/>
        <w:left w:val="none" w:sz="0" w:space="0" w:color="auto"/>
        <w:bottom w:val="none" w:sz="0" w:space="0" w:color="auto"/>
        <w:right w:val="none" w:sz="0" w:space="0" w:color="auto"/>
      </w:divBdr>
    </w:div>
    <w:div w:id="1098678155">
      <w:bodyDiv w:val="1"/>
      <w:marLeft w:val="0"/>
      <w:marRight w:val="0"/>
      <w:marTop w:val="0"/>
      <w:marBottom w:val="0"/>
      <w:divBdr>
        <w:top w:val="none" w:sz="0" w:space="0" w:color="auto"/>
        <w:left w:val="none" w:sz="0" w:space="0" w:color="auto"/>
        <w:bottom w:val="none" w:sz="0" w:space="0" w:color="auto"/>
        <w:right w:val="none" w:sz="0" w:space="0" w:color="auto"/>
      </w:divBdr>
    </w:div>
    <w:div w:id="1164855352">
      <w:bodyDiv w:val="1"/>
      <w:marLeft w:val="0"/>
      <w:marRight w:val="0"/>
      <w:marTop w:val="0"/>
      <w:marBottom w:val="0"/>
      <w:divBdr>
        <w:top w:val="none" w:sz="0" w:space="0" w:color="auto"/>
        <w:left w:val="none" w:sz="0" w:space="0" w:color="auto"/>
        <w:bottom w:val="none" w:sz="0" w:space="0" w:color="auto"/>
        <w:right w:val="none" w:sz="0" w:space="0" w:color="auto"/>
      </w:divBdr>
    </w:div>
    <w:div w:id="1215774278">
      <w:bodyDiv w:val="1"/>
      <w:marLeft w:val="0"/>
      <w:marRight w:val="0"/>
      <w:marTop w:val="0"/>
      <w:marBottom w:val="0"/>
      <w:divBdr>
        <w:top w:val="none" w:sz="0" w:space="0" w:color="auto"/>
        <w:left w:val="none" w:sz="0" w:space="0" w:color="auto"/>
        <w:bottom w:val="none" w:sz="0" w:space="0" w:color="auto"/>
        <w:right w:val="none" w:sz="0" w:space="0" w:color="auto"/>
      </w:divBdr>
    </w:div>
    <w:div w:id="1258245611">
      <w:bodyDiv w:val="1"/>
      <w:marLeft w:val="0"/>
      <w:marRight w:val="0"/>
      <w:marTop w:val="0"/>
      <w:marBottom w:val="0"/>
      <w:divBdr>
        <w:top w:val="none" w:sz="0" w:space="0" w:color="auto"/>
        <w:left w:val="none" w:sz="0" w:space="0" w:color="auto"/>
        <w:bottom w:val="none" w:sz="0" w:space="0" w:color="auto"/>
        <w:right w:val="none" w:sz="0" w:space="0" w:color="auto"/>
      </w:divBdr>
    </w:div>
    <w:div w:id="20538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2019-01-14T13:10:00Z</dcterms:created>
  <dcterms:modified xsi:type="dcterms:W3CDTF">2019-01-14T13:34:00Z</dcterms:modified>
</cp:coreProperties>
</file>